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2C8" w:rsidRPr="00232E07" w:rsidRDefault="00E812C8" w:rsidP="00E812C8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13"/>
      <w:bookmarkStart w:id="4" w:name="_Hlk62345261"/>
      <w:bookmarkStart w:id="5" w:name="_Hlk27146738"/>
      <w:bookmarkStart w:id="6" w:name="_Hlk496270965"/>
      <w:r>
        <w:rPr>
          <w:noProof/>
          <w:lang w:val="ru-RU"/>
        </w:rPr>
        <w:t>Вариант 02</w:t>
      </w:r>
      <w:r w:rsidRPr="00232E07">
        <w:rPr>
          <w:noProof/>
          <w:lang w:val="ru-RU"/>
        </w:rPr>
        <w:t>:</w:t>
      </w:r>
      <w:bookmarkStart w:id="7" w:name="_Toc24216252"/>
      <w:bookmarkStart w:id="8" w:name="_Toc35082402"/>
      <w:bookmarkStart w:id="9" w:name="_Toc35791693"/>
      <w:bookmarkStart w:id="10" w:name="_Toc35863013"/>
      <w:bookmarkStart w:id="11" w:name="_Toc35900650"/>
      <w:bookmarkStart w:id="12" w:name="_Toc35901208"/>
      <w:bookmarkStart w:id="13" w:name="_Toc36017117"/>
      <w:bookmarkStart w:id="14" w:name="_Ref85133378"/>
      <w:bookmarkStart w:id="15" w:name="_Ref85194973"/>
      <w:bookmarkStart w:id="16" w:name="_Toc84424544"/>
      <w:bookmarkStart w:id="17" w:name="_Toc84597514"/>
      <w:bookmarkStart w:id="18" w:name="_Toc85483447"/>
      <w:bookmarkStart w:id="19" w:name="_Toc85530343"/>
      <w:bookmarkStart w:id="20" w:name="_Toc86333762"/>
      <w:bookmarkStart w:id="21" w:name="_Toc90657035"/>
      <w:bookmarkStart w:id="22" w:name="_Toc90750384"/>
      <w:bookmarkStart w:id="23" w:name="_Toc91662057"/>
      <w:bookmarkStart w:id="24" w:name="_Toc98006853"/>
      <w:bookmarkStart w:id="25" w:name="_Toc117927833"/>
      <w:bookmarkStart w:id="26" w:name="_Toc117932423"/>
      <w:bookmarkStart w:id="27" w:name="_Toc146524460"/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232E07">
        <w:rPr>
          <w:noProof/>
          <w:lang w:val="ru-RU"/>
        </w:rPr>
        <w:t>Торговая фирма «Одежда не для всех»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(торговля, ***)</w:t>
      </w:r>
      <w:bookmarkEnd w:id="3"/>
    </w:p>
    <w:p w:rsidR="00E812C8" w:rsidRPr="00232E07" w:rsidRDefault="00E812C8" w:rsidP="00E812C8">
      <w:pPr>
        <w:rPr>
          <w:noProof/>
          <w:lang w:val="ru-RU"/>
        </w:rPr>
      </w:pPr>
      <w:r w:rsidRPr="00232E07">
        <w:rPr>
          <w:noProof/>
          <w:lang w:val="ru-RU"/>
        </w:rPr>
        <w:t>Торговая фирма, имеющая сеть магазинов, должна закупить женские пальто для розничной продажи в следующем месяце. Закупочный отдел работает обычно в этом виде одежды с 6 поставщиками, которые обеспечивают необходимый ассортиментный ряд. В целом используются три схемы проплаты товара у поставщиков: А - оплата по факту поступления товара; B – оплата в рассрочку, половина денег проплачивается немедленно после поставки, а остальные через 30 дней; С – взятие товара на реализацию, сразу не платится ничего, через месяц после поставки выплачиваются деньги за реализованный товар и возвращается нереализованный. Конечно цена закупки при разных схемах оплаты разная (см. таблицу). Кроме этого, закупаются различные модели пальто, поэтому и цена закупки разная.</w:t>
      </w:r>
    </w:p>
    <w:p w:rsidR="00E812C8" w:rsidRPr="00232E07" w:rsidRDefault="00E812C8" w:rsidP="00E812C8">
      <w:pPr>
        <w:rPr>
          <w:noProof/>
          <w:lang w:val="ru-RU"/>
        </w:rPr>
      </w:pPr>
    </w:p>
    <w:tbl>
      <w:tblPr>
        <w:tblW w:w="67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07"/>
        <w:gridCol w:w="1407"/>
        <w:gridCol w:w="1408"/>
      </w:tblGrid>
      <w:tr w:rsidR="00E812C8" w:rsidRPr="00232E07" w:rsidTr="00F635E1">
        <w:trPr>
          <w:trHeight w:val="5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по факту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в рассрочку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 реализацию</w:t>
            </w:r>
          </w:p>
        </w:tc>
      </w:tr>
      <w:tr w:rsidR="00E812C8" w:rsidRPr="00232E07" w:rsidTr="00F635E1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Иванов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E812C8" w:rsidRPr="00232E07" w:rsidTr="00F635E1">
        <w:trPr>
          <w:trHeight w:val="2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Алиса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2 700</w:t>
            </w:r>
          </w:p>
        </w:tc>
      </w:tr>
      <w:tr w:rsidR="00E812C8" w:rsidRPr="00232E07" w:rsidTr="00F635E1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Караваев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2 200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</w:tr>
      <w:tr w:rsidR="00E812C8" w:rsidRPr="00232E07" w:rsidTr="00F635E1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ф-ка «Коммунарка»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1 900</w:t>
            </w:r>
          </w:p>
        </w:tc>
      </w:tr>
      <w:tr w:rsidR="00E812C8" w:rsidRPr="00232E07" w:rsidTr="00F635E1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  Красная швея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1 900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E812C8" w:rsidRPr="00232E07" w:rsidTr="00F635E1">
        <w:trPr>
          <w:trHeight w:val="2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Мхитарян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</w:tr>
      <w:tr w:rsidR="00E812C8" w:rsidRPr="00232E07" w:rsidTr="00F635E1">
        <w:trPr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Кыон Ву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2C8" w:rsidRPr="00232E07" w:rsidRDefault="00E812C8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1 200</w:t>
            </w:r>
          </w:p>
        </w:tc>
      </w:tr>
    </w:tbl>
    <w:p w:rsidR="00E812C8" w:rsidRPr="00232E07" w:rsidRDefault="00E812C8" w:rsidP="00E812C8">
      <w:pPr>
        <w:rPr>
          <w:noProof/>
          <w:lang w:val="ru-RU"/>
        </w:rPr>
      </w:pPr>
    </w:p>
    <w:p w:rsidR="00E812C8" w:rsidRPr="00232E07" w:rsidRDefault="00E812C8" w:rsidP="00E812C8">
      <w:pPr>
        <w:rPr>
          <w:noProof/>
          <w:lang w:val="ru-RU"/>
        </w:rPr>
      </w:pPr>
    </w:p>
    <w:p w:rsidR="00E812C8" w:rsidRPr="00232E07" w:rsidRDefault="00E812C8" w:rsidP="00E812C8">
      <w:pPr>
        <w:rPr>
          <w:noProof/>
          <w:lang w:val="ru-RU"/>
        </w:rPr>
      </w:pPr>
      <w:r w:rsidRPr="00232E07">
        <w:rPr>
          <w:noProof/>
          <w:lang w:val="ru-RU"/>
        </w:rPr>
        <w:t>Отдел продаж запросил на следующий месяц 450 штук женских пальто. Закупщик отобрал несколько моделей и было решено закупить следующие количества пальто у каждого из поставщиков.</w:t>
      </w:r>
    </w:p>
    <w:tbl>
      <w:tblPr>
        <w:tblW w:w="7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1842"/>
        <w:gridCol w:w="1560"/>
        <w:gridCol w:w="1701"/>
      </w:tblGrid>
      <w:tr w:rsidR="00E812C8" w:rsidRPr="00232E07" w:rsidTr="00F635E1">
        <w:trPr>
          <w:trHeight w:val="29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продажи,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Скорость</w:t>
            </w:r>
          </w:p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продаж</w:t>
            </w:r>
          </w:p>
        </w:tc>
      </w:tr>
      <w:tr w:rsidR="00E812C8" w:rsidRPr="00232E07" w:rsidTr="00F635E1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Иванов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90%</w:t>
            </w:r>
          </w:p>
        </w:tc>
      </w:tr>
      <w:tr w:rsidR="00E812C8" w:rsidRPr="00232E07" w:rsidTr="00F635E1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Алиса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4 800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80%</w:t>
            </w:r>
          </w:p>
        </w:tc>
      </w:tr>
      <w:tr w:rsidR="00E812C8" w:rsidRPr="00232E07" w:rsidTr="00F635E1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Караваев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4 300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85%</w:t>
            </w:r>
          </w:p>
        </w:tc>
      </w:tr>
      <w:tr w:rsidR="00E812C8" w:rsidRPr="00232E07" w:rsidTr="00F635E1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ф-ка «Коммунарка»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80%</w:t>
            </w:r>
          </w:p>
        </w:tc>
      </w:tr>
      <w:tr w:rsidR="00E812C8" w:rsidRPr="00232E07" w:rsidTr="00F635E1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  Красная швея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90%</w:t>
            </w:r>
          </w:p>
        </w:tc>
      </w:tr>
      <w:tr w:rsidR="00E812C8" w:rsidRPr="00232E07" w:rsidTr="00F635E1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Мхитарян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70%</w:t>
            </w:r>
          </w:p>
        </w:tc>
      </w:tr>
      <w:tr w:rsidR="00E812C8" w:rsidRPr="00232E07" w:rsidTr="00F635E1">
        <w:trPr>
          <w:trHeight w:val="29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Кыон 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C8" w:rsidRPr="00232E07" w:rsidRDefault="00E812C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70%</w:t>
            </w:r>
          </w:p>
        </w:tc>
      </w:tr>
    </w:tbl>
    <w:p w:rsidR="00E812C8" w:rsidRPr="00232E07" w:rsidRDefault="00E812C8" w:rsidP="00E812C8">
      <w:pPr>
        <w:rPr>
          <w:noProof/>
          <w:lang w:val="ru-RU"/>
        </w:rPr>
      </w:pPr>
      <w:r w:rsidRPr="00232E07">
        <w:rPr>
          <w:noProof/>
          <w:lang w:val="ru-RU"/>
        </w:rPr>
        <w:t>Цена продажи назначена в данном случае исходя из общего уровня цен в магазинах фирмы и качества товара.</w:t>
      </w:r>
    </w:p>
    <w:p w:rsidR="00E812C8" w:rsidRPr="00232E07" w:rsidRDefault="00E812C8" w:rsidP="00E812C8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Доли поставленного товара, которые  будут проданы за 1 месяц торговли (в среднем), взяты из усредненных данных по результатам предыдущих сезонов. </w:t>
      </w:r>
    </w:p>
    <w:p w:rsidR="00E812C8" w:rsidRPr="00232E07" w:rsidRDefault="00E812C8" w:rsidP="00E812C8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Осталось решить, какие схемы оплаты выбрать, чтобы уложиться в выделенные на данную ассортиментную группу 300 000 руб. Предполагается, что закупки у каждого из поставщиков можно делать только по одной какой-нибудь схеме. </w:t>
      </w:r>
    </w:p>
    <w:p w:rsidR="00E812C8" w:rsidRPr="00232E07" w:rsidRDefault="00E812C8" w:rsidP="00E812C8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план закупок,  соответствующий максимальной прибыли за месяц. Какая сумма в действительности потребуется на закупки?</w:t>
      </w:r>
    </w:p>
    <w:p w:rsidR="00E812C8" w:rsidRPr="001B1661" w:rsidRDefault="00E812C8" w:rsidP="00E812C8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1B1661">
        <w:rPr>
          <w:noProof/>
          <w:lang w:val="ru-RU"/>
        </w:rPr>
        <w:t>Начальник отдела закупки просит добавить 50 000 руб. на закупки в данной ассортиментной группе. Разумно ли будет удовлетворить его просьбу?</w:t>
      </w:r>
      <w:hyperlink r:id="rId5" w:history="1">
        <w:r w:rsidRPr="001B1661">
          <w:rPr>
            <w:rStyle w:val="af"/>
            <w:noProof/>
            <w:color w:val="FFFFFF"/>
            <w:lang w:val="ru-RU"/>
          </w:rPr>
          <w:t>#</w:t>
        </w:r>
      </w:hyperlink>
    </w:p>
    <w:bookmarkEnd w:id="4"/>
    <w:p w:rsidR="00E812C8" w:rsidRDefault="00E812C8" w:rsidP="00E812C8">
      <w:pPr>
        <w:rPr>
          <w:noProof/>
          <w:lang w:val="ru-RU"/>
        </w:rPr>
      </w:pPr>
    </w:p>
    <w:p w:rsidR="00E812C8" w:rsidRPr="00232E07" w:rsidRDefault="00E812C8" w:rsidP="00E812C8">
      <w:pPr>
        <w:rPr>
          <w:noProof/>
          <w:lang w:val="ru-RU"/>
        </w:rPr>
      </w:pPr>
    </w:p>
    <w:bookmarkEnd w:id="5"/>
    <w:bookmarkEnd w:id="6"/>
    <w:bookmarkEnd w:id="0"/>
    <w:bookmarkEnd w:id="1"/>
    <w:bookmarkEnd w:id="2"/>
    <w:sectPr w:rsidR="00E812C8" w:rsidRPr="00232E07" w:rsidSect="000A7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812C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E812C8" w:rsidP="000A78C7">
    <w:pPr>
      <w:pStyle w:val="aa"/>
    </w:pPr>
    <w:bookmarkStart w:id="33" w:name="_Hlk62336413"/>
    <w:bookmarkStart w:id="34" w:name="_Hlk62336414"/>
    <w:bookmarkStart w:id="35" w:name="_Hlk62336853"/>
    <w:bookmarkStart w:id="36" w:name="_Hlk62336854"/>
    <w:bookmarkStart w:id="37" w:name="_Hlk62338166"/>
    <w:bookmarkStart w:id="38" w:name="_Hlk62338167"/>
    <w:bookmarkStart w:id="39" w:name="_Hlk62338551"/>
    <w:bookmarkStart w:id="40" w:name="_Hlk62338552"/>
    <w:bookmarkStart w:id="41" w:name="_Hlk62338581"/>
    <w:bookmarkStart w:id="42" w:name="_Hlk62338582"/>
    <w:bookmarkStart w:id="43" w:name="_Hlk62338687"/>
    <w:bookmarkStart w:id="44" w:name="_Hlk62338688"/>
    <w:bookmarkStart w:id="45" w:name="_Hlk62338693"/>
    <w:bookmarkStart w:id="46" w:name="_Hlk62338694"/>
    <w:bookmarkStart w:id="47" w:name="_Hlk62338700"/>
    <w:bookmarkStart w:id="48" w:name="_Hlk62338701"/>
    <w:bookmarkStart w:id="49" w:name="_Hlk62338706"/>
    <w:bookmarkStart w:id="50" w:name="_Hlk62338707"/>
    <w:bookmarkStart w:id="51" w:name="_Hlk62344989"/>
    <w:bookmarkStart w:id="52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812C8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812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E812C8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8" w:name="_Hlk62344956"/>
    <w:bookmarkStart w:id="29" w:name="_Hlk62344957"/>
    <w:bookmarkStart w:id="30" w:name="_Hlk62345747"/>
    <w:bookmarkStart w:id="3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604B1E7" wp14:editId="3D29D1B8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E812C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5F61C7" wp14:editId="4E36D24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E812C8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5F61C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E812C8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E812C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E812C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E812C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E812C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E812C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2"/>
  <w:p w:rsidR="00461537" w:rsidRPr="00637798" w:rsidRDefault="00E812C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8"/>
    <w:bookmarkEnd w:id="29"/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812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C8"/>
    <w:rsid w:val="002B2C1B"/>
    <w:rsid w:val="006C0B77"/>
    <w:rsid w:val="008242FF"/>
    <w:rsid w:val="00870751"/>
    <w:rsid w:val="00922C48"/>
    <w:rsid w:val="00B915B7"/>
    <w:rsid w:val="00E812C8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76DD-BF46-4EB4-8945-9B325AF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12C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812C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E812C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E812C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812C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812C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812C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812C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812C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E812C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E812C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E812C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812C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812C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812C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812C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812C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812C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8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812C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812C8"/>
    <w:pPr>
      <w:numPr>
        <w:numId w:val="11"/>
      </w:numPr>
    </w:pPr>
  </w:style>
  <w:style w:type="paragraph" w:styleId="a6">
    <w:name w:val="Block Text"/>
    <w:basedOn w:val="a0"/>
    <w:rsid w:val="00E812C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812C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812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812C8"/>
    <w:rPr>
      <w:rFonts w:ascii="Calibri" w:eastAsia="Times New Roman" w:hAnsi="Calibri" w:cs="Calibri"/>
      <w:lang w:val="en-US"/>
    </w:rPr>
  </w:style>
  <w:style w:type="character" w:styleId="a9">
    <w:name w:val="page number"/>
    <w:rsid w:val="00E812C8"/>
    <w:rPr>
      <w:rFonts w:cs="Times New Roman"/>
    </w:rPr>
  </w:style>
  <w:style w:type="paragraph" w:styleId="aa">
    <w:name w:val="footer"/>
    <w:basedOn w:val="a0"/>
    <w:link w:val="ab"/>
    <w:rsid w:val="00E81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812C8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E812C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812C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81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812C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812C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812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812C8"/>
    <w:rPr>
      <w:sz w:val="20"/>
      <w:szCs w:val="20"/>
    </w:rPr>
  </w:style>
  <w:style w:type="character" w:styleId="af">
    <w:name w:val="Hyperlink"/>
    <w:uiPriority w:val="99"/>
    <w:rsid w:val="00E812C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812C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812C8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E812C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812C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812C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812C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E812C8"/>
    <w:pPr>
      <w:jc w:val="left"/>
    </w:pPr>
  </w:style>
  <w:style w:type="paragraph" w:customStyle="1" w:styleId="af6">
    <w:name w:val="ТаблицаЗадачника"/>
    <w:basedOn w:val="a0"/>
    <w:autoRedefine/>
    <w:rsid w:val="00E812C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812C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812C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812C8"/>
    <w:rPr>
      <w:rFonts w:cs="Times New Roman"/>
      <w:b/>
      <w:bCs/>
      <w:spacing w:val="0"/>
    </w:rPr>
  </w:style>
  <w:style w:type="character" w:styleId="afa">
    <w:name w:val="Emphasis"/>
    <w:qFormat/>
    <w:rsid w:val="00E812C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812C8"/>
  </w:style>
  <w:style w:type="character" w:customStyle="1" w:styleId="NoSpacingChar">
    <w:name w:val="No Spacing Char"/>
    <w:link w:val="12"/>
    <w:locked/>
    <w:rsid w:val="00E812C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E812C8"/>
    <w:pPr>
      <w:ind w:left="720"/>
    </w:pPr>
  </w:style>
  <w:style w:type="paragraph" w:customStyle="1" w:styleId="21">
    <w:name w:val="Цитата 21"/>
    <w:basedOn w:val="a0"/>
    <w:next w:val="a0"/>
    <w:link w:val="QuoteChar"/>
    <w:rsid w:val="00E812C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812C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812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812C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812C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812C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812C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812C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812C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812C8"/>
    <w:pPr>
      <w:outlineLvl w:val="9"/>
    </w:pPr>
  </w:style>
  <w:style w:type="numbering" w:customStyle="1" w:styleId="38">
    <w:name w:val="Стиль нумерованный полужирный38"/>
    <w:rsid w:val="00E812C8"/>
    <w:pPr>
      <w:numPr>
        <w:numId w:val="6"/>
      </w:numPr>
    </w:pPr>
  </w:style>
  <w:style w:type="numbering" w:customStyle="1" w:styleId="124">
    <w:name w:val="Стиль нумерованный полужирный124"/>
    <w:rsid w:val="00E812C8"/>
    <w:pPr>
      <w:numPr>
        <w:numId w:val="9"/>
      </w:numPr>
    </w:pPr>
  </w:style>
  <w:style w:type="numbering" w:customStyle="1" w:styleId="66">
    <w:name w:val="Стиль нумерованный полужирный66"/>
    <w:rsid w:val="00E812C8"/>
    <w:pPr>
      <w:numPr>
        <w:numId w:val="7"/>
      </w:numPr>
    </w:pPr>
  </w:style>
  <w:style w:type="numbering" w:customStyle="1" w:styleId="54">
    <w:name w:val="Стиль нумерованный полужирный54"/>
    <w:rsid w:val="00E812C8"/>
    <w:pPr>
      <w:numPr>
        <w:numId w:val="4"/>
      </w:numPr>
    </w:pPr>
  </w:style>
  <w:style w:type="numbering" w:customStyle="1" w:styleId="246">
    <w:name w:val="Стиль нумерованный полужирный246"/>
    <w:rsid w:val="00E812C8"/>
    <w:pPr>
      <w:numPr>
        <w:numId w:val="2"/>
      </w:numPr>
    </w:pPr>
  </w:style>
  <w:style w:type="numbering" w:customStyle="1" w:styleId="146">
    <w:name w:val="Стиль нумерованный полужирный146"/>
    <w:rsid w:val="00E812C8"/>
    <w:pPr>
      <w:numPr>
        <w:numId w:val="1"/>
      </w:numPr>
    </w:pPr>
  </w:style>
  <w:style w:type="numbering" w:customStyle="1" w:styleId="44">
    <w:name w:val="Стиль нумерованный полужирный44"/>
    <w:rsid w:val="00E812C8"/>
    <w:pPr>
      <w:numPr>
        <w:numId w:val="3"/>
      </w:numPr>
    </w:pPr>
  </w:style>
  <w:style w:type="numbering" w:customStyle="1" w:styleId="225">
    <w:name w:val="Стиль нумерованный полужирный225"/>
    <w:rsid w:val="00E812C8"/>
    <w:pPr>
      <w:numPr>
        <w:numId w:val="10"/>
      </w:numPr>
    </w:pPr>
  </w:style>
  <w:style w:type="numbering" w:customStyle="1" w:styleId="76">
    <w:name w:val="Стиль нумерованный полужирный76"/>
    <w:rsid w:val="00E812C8"/>
    <w:pPr>
      <w:numPr>
        <w:numId w:val="8"/>
      </w:numPr>
    </w:pPr>
  </w:style>
  <w:style w:type="numbering" w:customStyle="1" w:styleId="74">
    <w:name w:val="Стиль нумерованный полужирный74"/>
    <w:rsid w:val="00E812C8"/>
    <w:pPr>
      <w:numPr>
        <w:numId w:val="5"/>
      </w:numPr>
    </w:pPr>
  </w:style>
  <w:style w:type="paragraph" w:customStyle="1" w:styleId="1b">
    <w:name w:val="Обычный1"/>
    <w:rsid w:val="00E812C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812C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812C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812C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812C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812C8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812C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812C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81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81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812C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812C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812C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812C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812C8"/>
    <w:pPr>
      <w:spacing w:after="100"/>
      <w:ind w:left="440"/>
    </w:pPr>
  </w:style>
  <w:style w:type="paragraph" w:styleId="22">
    <w:name w:val="List 2"/>
    <w:basedOn w:val="a0"/>
    <w:rsid w:val="00E812C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E812C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812C8"/>
    <w:pPr>
      <w:numPr>
        <w:numId w:val="13"/>
      </w:numPr>
    </w:pPr>
  </w:style>
  <w:style w:type="paragraph" w:styleId="a">
    <w:name w:val="List Bullet"/>
    <w:basedOn w:val="a0"/>
    <w:semiHidden/>
    <w:unhideWhenUsed/>
    <w:rsid w:val="00E812C8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E812C8"/>
    <w:rPr>
      <w:color w:val="808080"/>
    </w:rPr>
  </w:style>
  <w:style w:type="paragraph" w:styleId="33">
    <w:name w:val="Body Text Indent 3"/>
    <w:basedOn w:val="a0"/>
    <w:link w:val="34"/>
    <w:rsid w:val="00E812C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812C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812C8"/>
    <w:pPr>
      <w:numPr>
        <w:numId w:val="15"/>
      </w:numPr>
    </w:pPr>
  </w:style>
  <w:style w:type="paragraph" w:customStyle="1" w:styleId="Normal12">
    <w:name w:val="Normal12"/>
    <w:rsid w:val="00E812C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2021-01-24T13:23:00Z</dcterms:created>
  <dcterms:modified xsi:type="dcterms:W3CDTF">2021-01-24T13:23:00Z</dcterms:modified>
</cp:coreProperties>
</file>